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ED1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AC21433" w14:textId="77777777" w:rsidTr="005F7F7E">
        <w:tc>
          <w:tcPr>
            <w:tcW w:w="2438" w:type="dxa"/>
            <w:shd w:val="clear" w:color="auto" w:fill="auto"/>
          </w:tcPr>
          <w:p w14:paraId="335760A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A23CED2" w14:textId="77777777" w:rsidR="00F445B1" w:rsidRPr="00F95BC9" w:rsidRDefault="006B2033" w:rsidP="004A6D2F">
            <w:pPr>
              <w:rPr>
                <w:rStyle w:val="Firstpagetablebold"/>
              </w:rPr>
            </w:pPr>
            <w:r>
              <w:rPr>
                <w:rStyle w:val="Firstpagetablebold"/>
              </w:rPr>
              <w:t>Council</w:t>
            </w:r>
          </w:p>
        </w:tc>
      </w:tr>
      <w:tr w:rsidR="00CE544A" w:rsidRPr="00975B07" w14:paraId="6D39764E" w14:textId="77777777" w:rsidTr="005F7F7E">
        <w:tc>
          <w:tcPr>
            <w:tcW w:w="2438" w:type="dxa"/>
            <w:shd w:val="clear" w:color="auto" w:fill="auto"/>
          </w:tcPr>
          <w:p w14:paraId="528DAE0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5B64DF" w14:textId="1755DC05" w:rsidR="00F445B1" w:rsidRPr="001356F1" w:rsidRDefault="00353E02" w:rsidP="001D6A4E">
            <w:pPr>
              <w:rPr>
                <w:b/>
              </w:rPr>
            </w:pPr>
            <w:r>
              <w:rPr>
                <w:b/>
              </w:rPr>
              <w:t>22</w:t>
            </w:r>
            <w:r w:rsidR="0079194E">
              <w:rPr>
                <w:b/>
              </w:rPr>
              <w:t xml:space="preserve"> March</w:t>
            </w:r>
            <w:r w:rsidR="00C009AC">
              <w:rPr>
                <w:b/>
              </w:rPr>
              <w:t xml:space="preserve"> 20</w:t>
            </w:r>
            <w:r w:rsidR="003B11E1">
              <w:rPr>
                <w:b/>
              </w:rPr>
              <w:t>2</w:t>
            </w:r>
            <w:r w:rsidR="001D6A4E">
              <w:rPr>
                <w:b/>
              </w:rPr>
              <w:t>1</w:t>
            </w:r>
          </w:p>
        </w:tc>
      </w:tr>
      <w:tr w:rsidR="00CE544A" w:rsidRPr="00975B07" w14:paraId="3AFBFA41" w14:textId="77777777" w:rsidTr="005F7F7E">
        <w:tc>
          <w:tcPr>
            <w:tcW w:w="2438" w:type="dxa"/>
            <w:shd w:val="clear" w:color="auto" w:fill="auto"/>
          </w:tcPr>
          <w:p w14:paraId="507C907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5BFD284" w14:textId="77777777" w:rsidR="00F445B1" w:rsidRPr="001356F1" w:rsidRDefault="006B2033" w:rsidP="004A6D2F">
            <w:pPr>
              <w:rPr>
                <w:rStyle w:val="Firstpagetablebold"/>
              </w:rPr>
            </w:pPr>
            <w:r>
              <w:rPr>
                <w:rStyle w:val="Firstpagetablebold"/>
              </w:rPr>
              <w:t>Head of Business Improvement</w:t>
            </w:r>
          </w:p>
        </w:tc>
      </w:tr>
      <w:tr w:rsidR="00CE544A" w:rsidRPr="00975B07" w14:paraId="2628E5DA" w14:textId="77777777" w:rsidTr="005F7F7E">
        <w:tc>
          <w:tcPr>
            <w:tcW w:w="2438" w:type="dxa"/>
            <w:shd w:val="clear" w:color="auto" w:fill="auto"/>
          </w:tcPr>
          <w:p w14:paraId="6FBC637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9406329" w14:textId="35EC738B" w:rsidR="00F445B1" w:rsidRPr="001356F1" w:rsidRDefault="006B2033" w:rsidP="00760405">
            <w:pPr>
              <w:rPr>
                <w:rStyle w:val="Firstpagetablebold"/>
              </w:rPr>
            </w:pPr>
            <w:r>
              <w:rPr>
                <w:rStyle w:val="Firstpagetablebold"/>
              </w:rPr>
              <w:t xml:space="preserve">Pay Policy Statement </w:t>
            </w:r>
            <w:r w:rsidR="00DE58DE">
              <w:rPr>
                <w:rStyle w:val="Firstpagetablebold"/>
              </w:rPr>
              <w:t>20</w:t>
            </w:r>
            <w:r w:rsidR="003B11E1">
              <w:rPr>
                <w:rStyle w:val="Firstpagetablebold"/>
              </w:rPr>
              <w:t>2</w:t>
            </w:r>
            <w:r w:rsidR="00760405">
              <w:rPr>
                <w:rStyle w:val="Firstpagetablebold"/>
              </w:rPr>
              <w:t>1</w:t>
            </w:r>
            <w:r w:rsidR="003B11E1">
              <w:rPr>
                <w:rStyle w:val="Firstpagetablebold"/>
              </w:rPr>
              <w:t>/2</w:t>
            </w:r>
            <w:r w:rsidR="00760405">
              <w:rPr>
                <w:rStyle w:val="Firstpagetablebold"/>
              </w:rPr>
              <w:t>2</w:t>
            </w:r>
          </w:p>
        </w:tc>
      </w:tr>
    </w:tbl>
    <w:p w14:paraId="0A069A6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3B67D49" w14:textId="77777777" w:rsidTr="0080749A">
        <w:tc>
          <w:tcPr>
            <w:tcW w:w="8845" w:type="dxa"/>
            <w:gridSpan w:val="3"/>
            <w:tcBorders>
              <w:bottom w:val="single" w:sz="8" w:space="0" w:color="000000"/>
            </w:tcBorders>
            <w:hideMark/>
          </w:tcPr>
          <w:p w14:paraId="3A5D98A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AF8A703" w14:textId="77777777" w:rsidTr="0080749A">
        <w:tc>
          <w:tcPr>
            <w:tcW w:w="2438" w:type="dxa"/>
            <w:gridSpan w:val="2"/>
            <w:tcBorders>
              <w:top w:val="single" w:sz="8" w:space="0" w:color="000000"/>
              <w:left w:val="single" w:sz="8" w:space="0" w:color="000000"/>
              <w:bottom w:val="nil"/>
              <w:right w:val="nil"/>
            </w:tcBorders>
            <w:hideMark/>
          </w:tcPr>
          <w:p w14:paraId="7AF136F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2D61BE4" w14:textId="77777777" w:rsidR="00D5547E" w:rsidRPr="001356F1" w:rsidRDefault="00DB64E8" w:rsidP="00497EBC">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w:t>
            </w:r>
          </w:p>
        </w:tc>
      </w:tr>
      <w:tr w:rsidR="00D5547E" w14:paraId="2EAD3D2B" w14:textId="77777777" w:rsidTr="0080749A">
        <w:tc>
          <w:tcPr>
            <w:tcW w:w="2438" w:type="dxa"/>
            <w:gridSpan w:val="2"/>
            <w:tcBorders>
              <w:top w:val="nil"/>
              <w:left w:val="single" w:sz="8" w:space="0" w:color="000000"/>
              <w:bottom w:val="nil"/>
              <w:right w:val="nil"/>
            </w:tcBorders>
            <w:hideMark/>
          </w:tcPr>
          <w:p w14:paraId="702BE5DE" w14:textId="77777777"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14:paraId="5F1E764C" w14:textId="77777777" w:rsidR="00D5547E" w:rsidRPr="006B2033" w:rsidRDefault="00D5547E" w:rsidP="005F7F7E">
            <w:pPr>
              <w:rPr>
                <w:color w:val="auto"/>
              </w:rPr>
            </w:pPr>
            <w:r w:rsidRPr="006B2033">
              <w:rPr>
                <w:color w:val="auto"/>
              </w:rPr>
              <w:t>No</w:t>
            </w:r>
          </w:p>
        </w:tc>
      </w:tr>
      <w:tr w:rsidR="00D5547E" w14:paraId="4CEE9817" w14:textId="77777777" w:rsidTr="0080749A">
        <w:tc>
          <w:tcPr>
            <w:tcW w:w="2438" w:type="dxa"/>
            <w:gridSpan w:val="2"/>
            <w:tcBorders>
              <w:top w:val="nil"/>
              <w:left w:val="single" w:sz="8" w:space="0" w:color="000000"/>
              <w:bottom w:val="nil"/>
              <w:right w:val="nil"/>
            </w:tcBorders>
            <w:hideMark/>
          </w:tcPr>
          <w:p w14:paraId="47106241"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5A9623F7" w14:textId="77777777" w:rsidR="00D5547E" w:rsidRPr="001356F1" w:rsidRDefault="006B2033" w:rsidP="00A31FD2">
            <w:r>
              <w:t xml:space="preserve">Councillor </w:t>
            </w:r>
            <w:r w:rsidR="00A31FD2">
              <w:t>Nigel Chapman</w:t>
            </w:r>
          </w:p>
        </w:tc>
      </w:tr>
      <w:tr w:rsidR="0080749A" w14:paraId="2240EBFC" w14:textId="77777777" w:rsidTr="0080749A">
        <w:tc>
          <w:tcPr>
            <w:tcW w:w="2438" w:type="dxa"/>
            <w:gridSpan w:val="2"/>
            <w:tcBorders>
              <w:top w:val="nil"/>
              <w:left w:val="single" w:sz="8" w:space="0" w:color="000000"/>
              <w:bottom w:val="nil"/>
              <w:right w:val="nil"/>
            </w:tcBorders>
          </w:tcPr>
          <w:p w14:paraId="784D90A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2B26E5E" w14:textId="77777777" w:rsidR="0080749A" w:rsidRPr="001356F1" w:rsidRDefault="00DB64E8" w:rsidP="005F7F7E">
            <w:r>
              <w:t>Efficient and Effective Council</w:t>
            </w:r>
          </w:p>
        </w:tc>
      </w:tr>
      <w:tr w:rsidR="00D5547E" w14:paraId="287F71C4" w14:textId="77777777" w:rsidTr="0080749A">
        <w:tc>
          <w:tcPr>
            <w:tcW w:w="2438" w:type="dxa"/>
            <w:gridSpan w:val="2"/>
            <w:tcBorders>
              <w:top w:val="nil"/>
              <w:left w:val="single" w:sz="8" w:space="0" w:color="000000"/>
              <w:bottom w:val="nil"/>
              <w:right w:val="nil"/>
            </w:tcBorders>
            <w:hideMark/>
          </w:tcPr>
          <w:p w14:paraId="2FA9E23D"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35900C6" w14:textId="77777777" w:rsidR="00D5547E" w:rsidRPr="00B4511A" w:rsidRDefault="00582A16" w:rsidP="005F7F7E">
            <w:pPr>
              <w:rPr>
                <w:color w:val="FF0000"/>
              </w:rPr>
            </w:pPr>
            <w:r w:rsidRPr="00582A16">
              <w:rPr>
                <w:color w:val="auto"/>
              </w:rPr>
              <w:t>N</w:t>
            </w:r>
            <w:r w:rsidR="00D5547E" w:rsidRPr="00582A16">
              <w:rPr>
                <w:color w:val="auto"/>
              </w:rPr>
              <w:t>one</w:t>
            </w:r>
          </w:p>
        </w:tc>
      </w:tr>
      <w:tr w:rsidR="005F7F7E" w:rsidRPr="00975B07" w14:paraId="6B4194BD" w14:textId="77777777" w:rsidTr="007E35C8">
        <w:trPr>
          <w:trHeight w:val="413"/>
        </w:trPr>
        <w:tc>
          <w:tcPr>
            <w:tcW w:w="8845" w:type="dxa"/>
            <w:gridSpan w:val="3"/>
            <w:tcBorders>
              <w:bottom w:val="single" w:sz="8" w:space="0" w:color="000000"/>
            </w:tcBorders>
          </w:tcPr>
          <w:p w14:paraId="3C3C2AC5" w14:textId="77777777" w:rsidR="005F7F7E" w:rsidRPr="00975B07" w:rsidRDefault="005F7F7E" w:rsidP="00230DBD">
            <w:r>
              <w:rPr>
                <w:rStyle w:val="Firstpagetablebold"/>
              </w:rPr>
              <w:t xml:space="preserve">Recommendation(s):That </w:t>
            </w:r>
            <w:r w:rsidR="00230DBD">
              <w:rPr>
                <w:rStyle w:val="Firstpagetablebold"/>
              </w:rPr>
              <w:t xml:space="preserve">Council </w:t>
            </w:r>
            <w:r>
              <w:rPr>
                <w:rStyle w:val="Firstpagetablebold"/>
              </w:rPr>
              <w:t>resolves to:</w:t>
            </w:r>
          </w:p>
        </w:tc>
      </w:tr>
      <w:tr w:rsidR="0030208D" w:rsidRPr="00975B07" w14:paraId="6FE8903B" w14:textId="77777777" w:rsidTr="007E35C8">
        <w:trPr>
          <w:trHeight w:val="283"/>
        </w:trPr>
        <w:tc>
          <w:tcPr>
            <w:tcW w:w="426" w:type="dxa"/>
            <w:tcBorders>
              <w:top w:val="single" w:sz="8" w:space="0" w:color="000000"/>
              <w:left w:val="single" w:sz="8" w:space="0" w:color="000000"/>
              <w:bottom w:val="single" w:sz="4" w:space="0" w:color="auto"/>
              <w:right w:val="nil"/>
            </w:tcBorders>
          </w:tcPr>
          <w:p w14:paraId="4DF41A4F"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28A22816" w14:textId="77777777" w:rsidR="0030208D" w:rsidRPr="001356F1" w:rsidRDefault="006B2033" w:rsidP="003B11E1">
            <w:r>
              <w:t>Approve the Annual Pay Policy Statement 20</w:t>
            </w:r>
            <w:r w:rsidR="003B11E1">
              <w:t>20</w:t>
            </w:r>
            <w:r w:rsidR="00C009AC">
              <w:t>/2</w:t>
            </w:r>
            <w:r w:rsidR="003B11E1">
              <w:t>1</w:t>
            </w:r>
            <w:r>
              <w:t xml:space="preserve"> </w:t>
            </w:r>
            <w:r w:rsidR="007A51E6">
              <w:t xml:space="preserve">as attached at Appendix </w:t>
            </w:r>
            <w:r w:rsidR="00D405DD">
              <w:t>1</w:t>
            </w:r>
          </w:p>
        </w:tc>
      </w:tr>
    </w:tbl>
    <w:p w14:paraId="3B30AFA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09881AA" w14:textId="77777777" w:rsidTr="007E35C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5D0A6B6" w14:textId="77777777" w:rsidR="00966D42" w:rsidRPr="00975B07" w:rsidRDefault="00966D42" w:rsidP="00263EA3">
            <w:pPr>
              <w:jc w:val="center"/>
            </w:pPr>
            <w:r w:rsidRPr="00745BF0">
              <w:rPr>
                <w:rStyle w:val="Firstpagetablebold"/>
              </w:rPr>
              <w:t>Appendices</w:t>
            </w:r>
          </w:p>
        </w:tc>
      </w:tr>
      <w:tr w:rsidR="00ED5860" w:rsidRPr="00975B07" w14:paraId="2F642EB7" w14:textId="77777777" w:rsidTr="00A46E98">
        <w:tc>
          <w:tcPr>
            <w:tcW w:w="2438" w:type="dxa"/>
            <w:tcBorders>
              <w:top w:val="single" w:sz="8" w:space="0" w:color="000000"/>
              <w:left w:val="single" w:sz="8" w:space="0" w:color="000000"/>
              <w:bottom w:val="nil"/>
              <w:right w:val="nil"/>
            </w:tcBorders>
            <w:shd w:val="clear" w:color="auto" w:fill="auto"/>
          </w:tcPr>
          <w:p w14:paraId="35B31FAA"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33D28C7C" w14:textId="77777777" w:rsidR="00ED5860" w:rsidRPr="001356F1" w:rsidRDefault="00F37AE8" w:rsidP="003B11E1">
            <w:r>
              <w:t>Annual Pay Policy Statement 20</w:t>
            </w:r>
            <w:r w:rsidR="003B11E1">
              <w:t>20</w:t>
            </w:r>
            <w:r w:rsidR="00C009AC">
              <w:t>/2</w:t>
            </w:r>
            <w:r w:rsidR="003B11E1">
              <w:t>1</w:t>
            </w:r>
          </w:p>
        </w:tc>
      </w:tr>
      <w:tr w:rsidR="00ED5860" w:rsidRPr="00975B07" w14:paraId="22A73DCC" w14:textId="77777777" w:rsidTr="007E35C8">
        <w:tc>
          <w:tcPr>
            <w:tcW w:w="2438" w:type="dxa"/>
            <w:tcBorders>
              <w:top w:val="nil"/>
              <w:left w:val="single" w:sz="8" w:space="0" w:color="000000"/>
              <w:bottom w:val="single" w:sz="4" w:space="0" w:color="auto"/>
              <w:right w:val="nil"/>
            </w:tcBorders>
            <w:shd w:val="clear" w:color="auto" w:fill="auto"/>
          </w:tcPr>
          <w:p w14:paraId="3160E8C4" w14:textId="77777777"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14:paraId="6DCE6936" w14:textId="77777777" w:rsidR="00ED5860" w:rsidRPr="001356F1" w:rsidRDefault="00582A16" w:rsidP="004A6D2F">
            <w:r>
              <w:t>Risk Register</w:t>
            </w:r>
          </w:p>
        </w:tc>
      </w:tr>
    </w:tbl>
    <w:p w14:paraId="2442DFDE" w14:textId="00B599ED" w:rsidR="00124AAE" w:rsidRDefault="00124AAE">
      <w:pPr>
        <w:spacing w:after="0"/>
        <w:rPr>
          <w:b/>
        </w:rPr>
      </w:pPr>
    </w:p>
    <w:p w14:paraId="3493196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A42180E" w14:textId="77777777"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14:paraId="24A174D4" w14:textId="77777777" w:rsidR="00633578" w:rsidRPr="001356F1" w:rsidRDefault="00F37AE8" w:rsidP="00E87F7A">
      <w:pPr>
        <w:pStyle w:val="Heading1"/>
      </w:pPr>
      <w:r>
        <w:t>Overview</w:t>
      </w:r>
    </w:p>
    <w:p w14:paraId="610BB524" w14:textId="1DB1D60A" w:rsidR="00E87F7A" w:rsidRPr="001356F1" w:rsidRDefault="00F37AE8" w:rsidP="005570B5">
      <w:pPr>
        <w:pStyle w:val="bParagraphtext"/>
      </w:pPr>
      <w:r>
        <w:t>The Pay Policy Statement attached</w:t>
      </w:r>
      <w:r w:rsidR="000B375C">
        <w:t xml:space="preserve"> at Appendix 1</w:t>
      </w:r>
      <w:r>
        <w:t xml:space="preserve"> reflects the Council’s current agreements and arrangements with regard to pay.</w:t>
      </w:r>
    </w:p>
    <w:p w14:paraId="4E1F4595" w14:textId="21E122E6" w:rsidR="000C1722" w:rsidRPr="007672C2" w:rsidRDefault="00760405" w:rsidP="00475FD3">
      <w:pPr>
        <w:pStyle w:val="bParagraphtext"/>
      </w:pPr>
      <w:r>
        <w:t xml:space="preserve">The Council has completed union negotiations with Unison and Unite to agree a one year pay arrangement providing a one off non-consolidated payment of £400 to employees. </w:t>
      </w:r>
      <w:r w:rsidR="00495A1D">
        <w:t>The arrangements in the local pay agreement for the period from 1</w:t>
      </w:r>
      <w:r w:rsidR="00495A1D" w:rsidRPr="000C1722">
        <w:rPr>
          <w:vertAlign w:val="superscript"/>
        </w:rPr>
        <w:t>st</w:t>
      </w:r>
      <w:r w:rsidR="00495A1D">
        <w:t xml:space="preserve"> April 2021 to 31</w:t>
      </w:r>
      <w:r w:rsidR="00495A1D" w:rsidRPr="000C1722">
        <w:rPr>
          <w:vertAlign w:val="superscript"/>
        </w:rPr>
        <w:t>st</w:t>
      </w:r>
      <w:r w:rsidR="00495A1D">
        <w:t xml:space="preserve"> March 2022 are reflected in the Pay Policy Statement 2021/22.</w:t>
      </w:r>
      <w:r w:rsidR="007E35C8">
        <w:t xml:space="preserve"> </w:t>
      </w:r>
      <w:r w:rsidR="000C1722">
        <w:t>As part of those negotiations it was also agreed to review a number of other areas in separate</w:t>
      </w:r>
      <w:r w:rsidR="000C1722" w:rsidRPr="007672C2">
        <w:t xml:space="preserve"> discussion</w:t>
      </w:r>
      <w:r w:rsidR="000C1722">
        <w:t xml:space="preserve">s outside of the pay negotiation process. These include </w:t>
      </w:r>
      <w:r w:rsidR="000C1722" w:rsidRPr="007672C2">
        <w:lastRenderedPageBreak/>
        <w:t>organisational change</w:t>
      </w:r>
      <w:r w:rsidR="000C1722">
        <w:t xml:space="preserve"> and the </w:t>
      </w:r>
      <w:r w:rsidR="000C1722" w:rsidRPr="007672C2">
        <w:t>redeployment</w:t>
      </w:r>
      <w:r w:rsidR="000C1722">
        <w:t xml:space="preserve"> process for staff; </w:t>
      </w:r>
      <w:r w:rsidR="000C1722" w:rsidRPr="007672C2">
        <w:t>flexible working including the homeworking allowance</w:t>
      </w:r>
      <w:r w:rsidR="000C1722">
        <w:t xml:space="preserve"> and the process for evaluating senior management roles.</w:t>
      </w:r>
      <w:r w:rsidR="007E35C8">
        <w:t xml:space="preserve"> </w:t>
      </w:r>
    </w:p>
    <w:p w14:paraId="5F691F6F" w14:textId="065B211E" w:rsidR="00495A1D" w:rsidRPr="000C1722" w:rsidRDefault="00760405" w:rsidP="009C0626">
      <w:pPr>
        <w:pStyle w:val="ListParagraph"/>
      </w:pPr>
      <w:r w:rsidRPr="000C1722">
        <w:t>The Restriction of Public</w:t>
      </w:r>
      <w:r w:rsidR="0052253E" w:rsidRPr="000C1722">
        <w:t xml:space="preserve"> Sector</w:t>
      </w:r>
      <w:r w:rsidRPr="000C1722">
        <w:t xml:space="preserve"> Exit Payment</w:t>
      </w:r>
      <w:r w:rsidR="0052253E" w:rsidRPr="000C1722">
        <w:t>s</w:t>
      </w:r>
      <w:r w:rsidRPr="000C1722">
        <w:t xml:space="preserve"> Regulations 202</w:t>
      </w:r>
      <w:r w:rsidR="000662E8" w:rsidRPr="000C1722">
        <w:t>0, which cap the value of exit payments to £95,0</w:t>
      </w:r>
      <w:r w:rsidRPr="000C1722">
        <w:t>0</w:t>
      </w:r>
      <w:r w:rsidR="000662E8" w:rsidRPr="000C1722">
        <w:t>0,</w:t>
      </w:r>
      <w:r w:rsidRPr="000C1722">
        <w:t xml:space="preserve"> came into force on 4</w:t>
      </w:r>
      <w:r w:rsidRPr="000C1722">
        <w:rPr>
          <w:vertAlign w:val="superscript"/>
        </w:rPr>
        <w:t>th</w:t>
      </w:r>
      <w:r w:rsidRPr="000C1722">
        <w:t xml:space="preserve"> November 2020</w:t>
      </w:r>
      <w:r w:rsidR="00013472" w:rsidRPr="000C1722">
        <w:t>.</w:t>
      </w:r>
      <w:r w:rsidRPr="000C1722">
        <w:t xml:space="preserve"> </w:t>
      </w:r>
      <w:r w:rsidR="00013472" w:rsidRPr="000C1722">
        <w:t>Following the approval for three judicial reviews of the legislation it was</w:t>
      </w:r>
      <w:r w:rsidR="000662E8" w:rsidRPr="000C1722">
        <w:t xml:space="preserve"> revoked by Government on 12</w:t>
      </w:r>
      <w:r w:rsidR="007E35C8" w:rsidRPr="007E35C8">
        <w:rPr>
          <w:vertAlign w:val="superscript"/>
        </w:rPr>
        <w:t>th</w:t>
      </w:r>
      <w:r w:rsidR="000662E8" w:rsidRPr="000C1722">
        <w:t xml:space="preserve"> February 2021</w:t>
      </w:r>
      <w:r w:rsidRPr="000C1722">
        <w:t>.</w:t>
      </w:r>
      <w:r w:rsidR="007E35C8">
        <w:t xml:space="preserve"> </w:t>
      </w:r>
      <w:r w:rsidR="008178C2" w:rsidRPr="000C1722">
        <w:t xml:space="preserve">The Government has, however, made it very clear that it still intends to bring forward proposals at pace to tackle </w:t>
      </w:r>
      <w:r w:rsidR="008F3E2D">
        <w:t xml:space="preserve">what it sees as </w:t>
      </w:r>
      <w:r w:rsidR="008178C2" w:rsidRPr="000C1722">
        <w:t>unjustified exit payments.</w:t>
      </w:r>
    </w:p>
    <w:p w14:paraId="2E799388" w14:textId="1386CE3E" w:rsidR="0006580C" w:rsidRPr="000C1722" w:rsidRDefault="00495A1D" w:rsidP="005570B5">
      <w:pPr>
        <w:pStyle w:val="bParagraphtext"/>
      </w:pPr>
      <w:r w:rsidRPr="000C1722">
        <w:rPr>
          <w:rFonts w:cs="Arial"/>
        </w:rPr>
        <w:t xml:space="preserve">The </w:t>
      </w:r>
      <w:r w:rsidR="0006580C" w:rsidRPr="000C1722">
        <w:rPr>
          <w:rFonts w:cs="Arial"/>
        </w:rPr>
        <w:t>Government</w:t>
      </w:r>
      <w:r w:rsidR="00CF3AD2" w:rsidRPr="000C1722">
        <w:rPr>
          <w:rFonts w:cs="Arial"/>
        </w:rPr>
        <w:t xml:space="preserve"> ha</w:t>
      </w:r>
      <w:r w:rsidR="008178C2" w:rsidRPr="000C1722">
        <w:rPr>
          <w:rFonts w:cs="Arial"/>
        </w:rPr>
        <w:t>d</w:t>
      </w:r>
      <w:r w:rsidR="00CF3AD2" w:rsidRPr="000C1722">
        <w:rPr>
          <w:rFonts w:cs="Arial"/>
        </w:rPr>
        <w:t xml:space="preserve"> </w:t>
      </w:r>
      <w:r w:rsidR="00013472" w:rsidRPr="000C1722">
        <w:rPr>
          <w:rFonts w:cs="Arial"/>
        </w:rPr>
        <w:t xml:space="preserve">also </w:t>
      </w:r>
      <w:r w:rsidR="00CF3AD2" w:rsidRPr="000C1722">
        <w:rPr>
          <w:rFonts w:cs="Arial"/>
        </w:rPr>
        <w:t>consulted on further reforms to</w:t>
      </w:r>
      <w:r w:rsidR="0006580C" w:rsidRPr="000C1722">
        <w:rPr>
          <w:rFonts w:cs="Arial"/>
        </w:rPr>
        <w:t xml:space="preserve"> </w:t>
      </w:r>
      <w:r w:rsidR="00CF3AD2" w:rsidRPr="000C1722">
        <w:rPr>
          <w:rFonts w:cs="Arial"/>
        </w:rPr>
        <w:t xml:space="preserve">exit payments in respect of Local Government Pension Scheme </w:t>
      </w:r>
      <w:r w:rsidR="008F3E2D">
        <w:rPr>
          <w:rFonts w:cs="Arial"/>
        </w:rPr>
        <w:t xml:space="preserve">with the intention of mandating </w:t>
      </w:r>
      <w:r w:rsidR="00CF3AD2" w:rsidRPr="000C1722">
        <w:rPr>
          <w:rFonts w:cs="Arial"/>
        </w:rPr>
        <w:t xml:space="preserve">employers </w:t>
      </w:r>
      <w:r w:rsidR="00013472" w:rsidRPr="000C1722">
        <w:rPr>
          <w:rFonts w:cs="Arial"/>
        </w:rPr>
        <w:t>to</w:t>
      </w:r>
      <w:r w:rsidR="00CF3AD2" w:rsidRPr="000C1722">
        <w:rPr>
          <w:rFonts w:cs="Arial"/>
        </w:rPr>
        <w:t xml:space="preserve"> apply further restrictions to exit payments</w:t>
      </w:r>
      <w:r w:rsidR="0006580C" w:rsidRPr="000C1722">
        <w:rPr>
          <w:rFonts w:cs="Arial"/>
        </w:rPr>
        <w:t>,</w:t>
      </w:r>
      <w:r w:rsidR="00CF3AD2" w:rsidRPr="000C1722">
        <w:rPr>
          <w:rFonts w:cs="Arial"/>
        </w:rPr>
        <w:t xml:space="preserve"> including those that do not exceed the cap. </w:t>
      </w:r>
      <w:r w:rsidR="00013472" w:rsidRPr="000C1722">
        <w:rPr>
          <w:rFonts w:cs="Arial"/>
        </w:rPr>
        <w:t xml:space="preserve">Given the revocation of the Restriction of Public Sector Exit Payments Regulations this legislation will not be taken forward at this time. </w:t>
      </w:r>
    </w:p>
    <w:p w14:paraId="0AFB87D6" w14:textId="35A2DC9E" w:rsidR="00043636" w:rsidRDefault="0006580C" w:rsidP="005570B5">
      <w:pPr>
        <w:pStyle w:val="bParagraphtext"/>
      </w:pPr>
      <w:r w:rsidRPr="000C1722">
        <w:t>Legislation on t</w:t>
      </w:r>
      <w:r w:rsidR="000B375C" w:rsidRPr="000C1722">
        <w:t>he recovery of exit</w:t>
      </w:r>
      <w:r w:rsidR="000B375C">
        <w:t xml:space="preserve"> payments for senior officers who return to </w:t>
      </w:r>
      <w:r w:rsidR="008F4987">
        <w:t xml:space="preserve">work in </w:t>
      </w:r>
      <w:r w:rsidR="000B375C">
        <w:t xml:space="preserve">the public sector within twelve months </w:t>
      </w:r>
      <w:r w:rsidR="008F4987">
        <w:t xml:space="preserve">of receipt of </w:t>
      </w:r>
      <w:r w:rsidR="006157BB">
        <w:t>an</w:t>
      </w:r>
      <w:r>
        <w:t xml:space="preserve"> exit</w:t>
      </w:r>
      <w:r w:rsidR="001D0785">
        <w:t xml:space="preserve"> </w:t>
      </w:r>
      <w:r w:rsidR="008F4987">
        <w:t xml:space="preserve">payment </w:t>
      </w:r>
      <w:r>
        <w:t>is still</w:t>
      </w:r>
      <w:r w:rsidR="00F773B7">
        <w:t xml:space="preserve"> expected</w:t>
      </w:r>
      <w:r>
        <w:t>.</w:t>
      </w:r>
      <w:r w:rsidR="00F773B7">
        <w:t xml:space="preserve"> There have not, however, been any development</w:t>
      </w:r>
      <w:r w:rsidR="00367BEE">
        <w:t>s</w:t>
      </w:r>
      <w:r w:rsidR="000822DF">
        <w:t xml:space="preserve"> in relation to this</w:t>
      </w:r>
      <w:r w:rsidR="00F773B7">
        <w:t xml:space="preserve"> and the legislation is therefore still pending. </w:t>
      </w:r>
      <w:r w:rsidR="006439E9">
        <w:t>If</w:t>
      </w:r>
      <w:r w:rsidR="00F773B7">
        <w:t xml:space="preserve"> the</w:t>
      </w:r>
      <w:r w:rsidR="001C1EA3">
        <w:t xml:space="preserve"> legislation </w:t>
      </w:r>
      <w:r w:rsidR="006439E9">
        <w:t>is</w:t>
      </w:r>
      <w:r w:rsidR="001C1EA3">
        <w:t xml:space="preserve"> finalised</w:t>
      </w:r>
      <w:r w:rsidR="008F3E2D">
        <w:t>,</w:t>
      </w:r>
      <w:r w:rsidR="001C1EA3">
        <w:t xml:space="preserve"> </w:t>
      </w:r>
      <w:r w:rsidR="00712B4D">
        <w:t>the Council</w:t>
      </w:r>
      <w:r w:rsidR="001C1EA3">
        <w:t xml:space="preserve"> will review</w:t>
      </w:r>
      <w:r w:rsidR="000822DF">
        <w:t xml:space="preserve"> and implement the new legislation.</w:t>
      </w:r>
    </w:p>
    <w:p w14:paraId="2A3A8BF7" w14:textId="77777777" w:rsidR="0040736F" w:rsidRPr="001356F1" w:rsidRDefault="002329CF" w:rsidP="004A6D2F">
      <w:pPr>
        <w:pStyle w:val="Heading1"/>
      </w:pPr>
      <w:r w:rsidRPr="001356F1">
        <w:t>Financial implications</w:t>
      </w:r>
    </w:p>
    <w:p w14:paraId="231859E0" w14:textId="55AF25FA" w:rsidR="00B33A56" w:rsidRDefault="00B33A56" w:rsidP="00B33A56">
      <w:pPr>
        <w:pStyle w:val="ListParagraph"/>
      </w:pPr>
      <w:r>
        <w:t xml:space="preserve">The financial implications of this </w:t>
      </w:r>
      <w:r w:rsidR="001C1EA3">
        <w:t>P</w:t>
      </w:r>
      <w:r>
        <w:t xml:space="preserve">ay </w:t>
      </w:r>
      <w:r w:rsidR="001C1EA3">
        <w:t>P</w:t>
      </w:r>
      <w:r>
        <w:t xml:space="preserve">olicy </w:t>
      </w:r>
      <w:r w:rsidR="001C1EA3">
        <w:t xml:space="preserve">Statement </w:t>
      </w:r>
      <w:r>
        <w:t xml:space="preserve">and the </w:t>
      </w:r>
      <w:r w:rsidR="00760405">
        <w:t>one</w:t>
      </w:r>
      <w:r>
        <w:t xml:space="preserve"> year pay agreement have been included within the Council</w:t>
      </w:r>
      <w:r w:rsidR="002A2328">
        <w:t>’</w:t>
      </w:r>
      <w:r>
        <w:t xml:space="preserve">s Medium Term Financial </w:t>
      </w:r>
      <w:r w:rsidR="00411113">
        <w:t>Strategy</w:t>
      </w:r>
      <w:r w:rsidR="009C0626">
        <w:t>.</w:t>
      </w:r>
    </w:p>
    <w:p w14:paraId="783CA35D" w14:textId="49682839" w:rsidR="00F9215D" w:rsidRDefault="00B33A56" w:rsidP="00B33A56">
      <w:pPr>
        <w:pStyle w:val="ListParagraph"/>
      </w:pPr>
      <w:r w:rsidRPr="002A376B">
        <w:t xml:space="preserve">It is worth noting that the Council </w:t>
      </w:r>
      <w:r w:rsidR="007411B3">
        <w:t>seeks a commitment from suppliers to pay their employees the Oxford Living Wage (where work is undertaken within Oxford) or the Living Wage Foundation Rate. This includes, where appropriate, any employees engaged by a sub-contractor in fulfilling a contract.</w:t>
      </w:r>
      <w:r w:rsidR="007E35C8">
        <w:t xml:space="preserve"> </w:t>
      </w:r>
      <w:r w:rsidR="002A376B">
        <w:t xml:space="preserve">The </w:t>
      </w:r>
      <w:r w:rsidR="002A376B" w:rsidRPr="002A376B">
        <w:t>Oxford Living Wage</w:t>
      </w:r>
      <w:r w:rsidR="002A376B">
        <w:t xml:space="preserve"> is incorporated into the </w:t>
      </w:r>
      <w:r w:rsidR="00411113">
        <w:t xml:space="preserve">Council’s </w:t>
      </w:r>
      <w:r w:rsidR="002A376B">
        <w:t>contract for temporary agency workers through Reed, and t</w:t>
      </w:r>
      <w:r w:rsidRPr="002A376B">
        <w:t>he requirement to pay the Oxford Living Wage as a minimum also covers its Leisure Services partner</w:t>
      </w:r>
      <w:r w:rsidR="000F714B" w:rsidRPr="002A376B">
        <w:t xml:space="preserve"> and Oxford Direct Services</w:t>
      </w:r>
      <w:r w:rsidR="00D405DD" w:rsidRPr="002A376B">
        <w:t xml:space="preserve"> </w:t>
      </w:r>
      <w:r w:rsidR="003176F5" w:rsidRPr="002A376B">
        <w:t>Ltd.</w:t>
      </w:r>
    </w:p>
    <w:p w14:paraId="49542171" w14:textId="77777777" w:rsidR="0040736F" w:rsidRPr="001356F1" w:rsidRDefault="00DA614B" w:rsidP="004A6D2F">
      <w:pPr>
        <w:pStyle w:val="Heading1"/>
      </w:pPr>
      <w:r w:rsidRPr="001356F1">
        <w:t>Legal issues</w:t>
      </w:r>
    </w:p>
    <w:p w14:paraId="311B367B" w14:textId="4379FBB8" w:rsidR="0039156D" w:rsidRPr="001356F1" w:rsidRDefault="00712B4D" w:rsidP="007E35C8">
      <w:pPr>
        <w:pStyle w:val="ListParagraph"/>
        <w:spacing w:after="0"/>
      </w:pPr>
      <w:r>
        <w:t>In accordance with the Localism Act 2011</w:t>
      </w:r>
      <w:r w:rsidR="008F3E2D">
        <w:t>,</w:t>
      </w:r>
      <w:r>
        <w:t xml:space="preserve"> t</w:t>
      </w:r>
      <w:r w:rsidR="00B6313B">
        <w:t xml:space="preserve">he Council </w:t>
      </w:r>
      <w:r w:rsidR="008E5614">
        <w:t>is required</w:t>
      </w:r>
      <w:r w:rsidR="00B6313B">
        <w:t xml:space="preserve"> to approv</w:t>
      </w:r>
      <w:r w:rsidR="00D35D8C">
        <w:t>e</w:t>
      </w:r>
      <w:r w:rsidR="00B6313B">
        <w:t xml:space="preserve"> </w:t>
      </w:r>
      <w:r>
        <w:t>its Annual Pay Policy Statement by 31 March each year</w:t>
      </w:r>
      <w:r w:rsidR="00984CB4">
        <w:t xml:space="preserve"> and to </w:t>
      </w:r>
      <w:r w:rsidR="00984CB4" w:rsidRPr="00984CB4">
        <w:t>publish its Annual Pay Policy Statement as soon as reasonably practicable after it has been approved</w:t>
      </w:r>
      <w:r w:rsidR="00885A14">
        <w:t>.</w:t>
      </w:r>
      <w:r w:rsidR="008E4143">
        <w:t xml:space="preserve"> </w:t>
      </w:r>
    </w:p>
    <w:p w14:paraId="08A5FD26" w14:textId="39BA8FC5" w:rsidR="002A376B" w:rsidRPr="007E35C8" w:rsidRDefault="002329CF" w:rsidP="007E35C8">
      <w:pPr>
        <w:pStyle w:val="Heading1"/>
      </w:pPr>
      <w:r w:rsidRPr="0039156D">
        <w:t>Level of risk</w:t>
      </w:r>
    </w:p>
    <w:p w14:paraId="62ED59AB" w14:textId="5FF87B55" w:rsidR="00BC69A4" w:rsidRPr="001356F1" w:rsidRDefault="00D35D8C" w:rsidP="005570B5">
      <w:pPr>
        <w:pStyle w:val="ListParagraph"/>
      </w:pPr>
      <w:r>
        <w:t>A r</w:t>
      </w:r>
      <w:r w:rsidRPr="001356F1">
        <w:t xml:space="preserve">isk </w:t>
      </w:r>
      <w:r>
        <w:t>r</w:t>
      </w:r>
      <w:r w:rsidRPr="001356F1">
        <w:t xml:space="preserve">egister </w:t>
      </w:r>
      <w:r>
        <w:t>can be found at</w:t>
      </w:r>
      <w:r w:rsidR="007E35C8">
        <w:t xml:space="preserve"> A</w:t>
      </w:r>
      <w:bookmarkStart w:id="0" w:name="_GoBack"/>
      <w:bookmarkEnd w:id="0"/>
      <w:r w:rsidR="002329CF" w:rsidRPr="001356F1">
        <w:t>ppendix</w:t>
      </w:r>
      <w:r w:rsidR="003328D6">
        <w:t xml:space="preserve"> 2</w:t>
      </w:r>
      <w:r w:rsidR="002329CF" w:rsidRPr="001356F1">
        <w:t xml:space="preserve">. </w:t>
      </w:r>
    </w:p>
    <w:p w14:paraId="4695DE2C" w14:textId="77777777" w:rsidR="002329CF" w:rsidRPr="001356F1" w:rsidRDefault="002329CF" w:rsidP="0050321C">
      <w:pPr>
        <w:pStyle w:val="Heading1"/>
      </w:pPr>
      <w:r w:rsidRPr="001356F1">
        <w:t xml:space="preserve">Equalities impact </w:t>
      </w:r>
    </w:p>
    <w:p w14:paraId="7E790AC8" w14:textId="7E06146D" w:rsidR="002329CF" w:rsidRPr="001356F1" w:rsidRDefault="00B6406C" w:rsidP="005570B5">
      <w:pPr>
        <w:pStyle w:val="ListParagraph"/>
      </w:pPr>
      <w:r>
        <w:t>A</w:t>
      </w:r>
      <w:r w:rsidR="00E87F7A" w:rsidRPr="001356F1">
        <w:t>n Equalities Imp</w:t>
      </w:r>
      <w:r>
        <w:t>act Assessment is not necessary a</w:t>
      </w:r>
      <w:r w:rsidR="00D35D8C">
        <w:t>s</w:t>
      </w:r>
      <w:r>
        <w:t xml:space="preserve"> this report is to approve publication of details of </w:t>
      </w:r>
      <w:r w:rsidRPr="004E462B">
        <w:t>existing</w:t>
      </w:r>
      <w:r>
        <w:t xml:space="preserve"> pay arrangements.</w:t>
      </w:r>
      <w:r w:rsidR="007E35C8">
        <w:t xml:space="preserve"> </w:t>
      </w:r>
      <w:r>
        <w:t xml:space="preserve">Future changes to pay arrangements will be subject to </w:t>
      </w:r>
      <w:r w:rsidR="0047681F">
        <w:t xml:space="preserve">consultation, </w:t>
      </w:r>
      <w:r>
        <w:t>appropriate approvals and equalities impact assessments.</w:t>
      </w:r>
    </w:p>
    <w:p w14:paraId="049FA1D5" w14:textId="77777777" w:rsidR="002329CF" w:rsidRDefault="002329CF" w:rsidP="004A6D2F"/>
    <w:p w14:paraId="7B100F90" w14:textId="77777777" w:rsidR="00363D82" w:rsidRDefault="00363D82" w:rsidP="004A6D2F"/>
    <w:p w14:paraId="32320771" w14:textId="77777777" w:rsidR="00363D82" w:rsidRPr="001356F1" w:rsidRDefault="00363D8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21304C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45444E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FE43D5D" w14:textId="77777777" w:rsidR="00E87F7A" w:rsidRPr="001356F1" w:rsidRDefault="00B6313B" w:rsidP="00A46E98">
            <w:r>
              <w:t>Helen Bishop</w:t>
            </w:r>
          </w:p>
        </w:tc>
      </w:tr>
      <w:tr w:rsidR="00DF093E" w:rsidRPr="001356F1" w14:paraId="546333A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EAA569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7C825E8" w14:textId="77777777" w:rsidR="00E87F7A" w:rsidRPr="001356F1" w:rsidRDefault="00B6313B" w:rsidP="00A46E98">
            <w:r>
              <w:t>Head of Business Improvement</w:t>
            </w:r>
          </w:p>
        </w:tc>
      </w:tr>
      <w:tr w:rsidR="00DF093E" w:rsidRPr="001356F1" w14:paraId="02390C33" w14:textId="77777777" w:rsidTr="00A46E98">
        <w:trPr>
          <w:cantSplit/>
          <w:trHeight w:val="396"/>
        </w:trPr>
        <w:tc>
          <w:tcPr>
            <w:tcW w:w="3969" w:type="dxa"/>
            <w:tcBorders>
              <w:top w:val="nil"/>
              <w:left w:val="single" w:sz="8" w:space="0" w:color="000000"/>
              <w:bottom w:val="nil"/>
              <w:right w:val="nil"/>
            </w:tcBorders>
            <w:shd w:val="clear" w:color="auto" w:fill="auto"/>
          </w:tcPr>
          <w:p w14:paraId="7CC2AAE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32309BA" w14:textId="77777777" w:rsidR="00E87F7A" w:rsidRPr="001356F1" w:rsidRDefault="00B6313B" w:rsidP="00A46E98">
            <w:r>
              <w:t>Business Improvement</w:t>
            </w:r>
          </w:p>
        </w:tc>
      </w:tr>
      <w:tr w:rsidR="00DF093E" w:rsidRPr="001356F1" w14:paraId="6370F7F6" w14:textId="77777777" w:rsidTr="00A46E98">
        <w:trPr>
          <w:cantSplit/>
          <w:trHeight w:val="396"/>
        </w:trPr>
        <w:tc>
          <w:tcPr>
            <w:tcW w:w="3969" w:type="dxa"/>
            <w:tcBorders>
              <w:top w:val="nil"/>
              <w:left w:val="single" w:sz="8" w:space="0" w:color="000000"/>
              <w:bottom w:val="nil"/>
              <w:right w:val="nil"/>
            </w:tcBorders>
            <w:shd w:val="clear" w:color="auto" w:fill="auto"/>
          </w:tcPr>
          <w:p w14:paraId="6195BC0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85AEE33" w14:textId="2A3D67C2" w:rsidR="00E87F7A" w:rsidRPr="001356F1" w:rsidRDefault="00E87F7A" w:rsidP="00B6313B">
            <w:r w:rsidRPr="001356F1">
              <w:t xml:space="preserve">01865 </w:t>
            </w:r>
            <w:r w:rsidR="00B6313B">
              <w:t>252233</w:t>
            </w:r>
            <w:r w:rsidR="007E35C8">
              <w:t xml:space="preserve"> </w:t>
            </w:r>
          </w:p>
        </w:tc>
      </w:tr>
      <w:tr w:rsidR="005570B5" w:rsidRPr="001356F1" w14:paraId="76147B3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FE5859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343AB6F" w14:textId="77777777" w:rsidR="00E87F7A" w:rsidRPr="001356F1" w:rsidRDefault="007E35C8" w:rsidP="00A46E98">
            <w:pPr>
              <w:rPr>
                <w:rStyle w:val="Hyperlink"/>
                <w:color w:val="000000"/>
              </w:rPr>
            </w:pPr>
            <w:hyperlink r:id="rId8" w:history="1">
              <w:r w:rsidR="00B84C84" w:rsidRPr="00E16BB6">
                <w:rPr>
                  <w:rStyle w:val="Hyperlink"/>
                </w:rPr>
                <w:t>hbishop@oxford.gov.uk</w:t>
              </w:r>
            </w:hyperlink>
          </w:p>
        </w:tc>
      </w:tr>
    </w:tbl>
    <w:p w14:paraId="0AC8E30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C6D9D0B" w14:textId="77777777" w:rsidTr="007E35C8">
        <w:tc>
          <w:tcPr>
            <w:tcW w:w="8931" w:type="dxa"/>
            <w:tcBorders>
              <w:top w:val="single" w:sz="4" w:space="0" w:color="auto"/>
              <w:left w:val="single" w:sz="4" w:space="0" w:color="auto"/>
              <w:bottom w:val="single" w:sz="8" w:space="0" w:color="000000"/>
              <w:right w:val="single" w:sz="4" w:space="0" w:color="auto"/>
            </w:tcBorders>
            <w:shd w:val="clear" w:color="auto" w:fill="auto"/>
          </w:tcPr>
          <w:p w14:paraId="57BA2D6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A218CCB" w14:textId="77777777" w:rsidR="004456DD" w:rsidRPr="009E51FC" w:rsidRDefault="004456DD" w:rsidP="0093067A"/>
    <w:sectPr w:rsidR="004456DD" w:rsidRPr="009E51FC" w:rsidSect="007E35C8">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EBE1" w14:textId="77777777" w:rsidR="003D0662" w:rsidRDefault="003D0662" w:rsidP="004A6D2F">
      <w:r>
        <w:separator/>
      </w:r>
    </w:p>
  </w:endnote>
  <w:endnote w:type="continuationSeparator" w:id="0">
    <w:p w14:paraId="226A8CB9" w14:textId="77777777" w:rsidR="003D0662" w:rsidRDefault="003D066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22C0" w14:textId="77777777" w:rsidR="006B2033" w:rsidRDefault="006B2033" w:rsidP="004A6D2F">
    <w:pPr>
      <w:pStyle w:val="Footer"/>
    </w:pPr>
    <w:r>
      <w:t>Do not use a footer or page numbers.</w:t>
    </w:r>
  </w:p>
  <w:p w14:paraId="58F9EE59" w14:textId="77777777" w:rsidR="006B2033" w:rsidRDefault="006B2033" w:rsidP="004A6D2F">
    <w:pPr>
      <w:pStyle w:val="Footer"/>
    </w:pPr>
  </w:p>
  <w:p w14:paraId="0739BAEE" w14:textId="77777777"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B5D4" w14:textId="77777777"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179A" w14:textId="77777777" w:rsidR="003D0662" w:rsidRDefault="003D0662" w:rsidP="004A6D2F">
      <w:r>
        <w:separator/>
      </w:r>
    </w:p>
  </w:footnote>
  <w:footnote w:type="continuationSeparator" w:id="0">
    <w:p w14:paraId="080C14C3" w14:textId="77777777" w:rsidR="003D0662" w:rsidRDefault="003D066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1523" w14:textId="77777777" w:rsidR="006B2033" w:rsidRDefault="003328D6" w:rsidP="00D5547E">
    <w:pPr>
      <w:pStyle w:val="Header"/>
      <w:jc w:val="right"/>
    </w:pPr>
    <w:r>
      <w:rPr>
        <w:noProof/>
      </w:rPr>
      <w:drawing>
        <wp:inline distT="0" distB="0" distL="0" distR="0" wp14:anchorId="15E87EB8" wp14:editId="13520C1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B"/>
    <w:rsid w:val="000117D4"/>
    <w:rsid w:val="00013472"/>
    <w:rsid w:val="00022D70"/>
    <w:rsid w:val="00024996"/>
    <w:rsid w:val="000314D7"/>
    <w:rsid w:val="0004128D"/>
    <w:rsid w:val="00043636"/>
    <w:rsid w:val="00045F8B"/>
    <w:rsid w:val="00046D2B"/>
    <w:rsid w:val="00056263"/>
    <w:rsid w:val="00064D8A"/>
    <w:rsid w:val="00064F82"/>
    <w:rsid w:val="0006580C"/>
    <w:rsid w:val="000662E8"/>
    <w:rsid w:val="00066510"/>
    <w:rsid w:val="00077523"/>
    <w:rsid w:val="000822DF"/>
    <w:rsid w:val="00090600"/>
    <w:rsid w:val="00093F0D"/>
    <w:rsid w:val="000A6335"/>
    <w:rsid w:val="000B375C"/>
    <w:rsid w:val="000C089F"/>
    <w:rsid w:val="000C1722"/>
    <w:rsid w:val="000C3928"/>
    <w:rsid w:val="000C5E8E"/>
    <w:rsid w:val="000F4751"/>
    <w:rsid w:val="000F714B"/>
    <w:rsid w:val="0010524C"/>
    <w:rsid w:val="00111FB1"/>
    <w:rsid w:val="00113418"/>
    <w:rsid w:val="0011529B"/>
    <w:rsid w:val="0012052A"/>
    <w:rsid w:val="00124AAE"/>
    <w:rsid w:val="001356F1"/>
    <w:rsid w:val="00136994"/>
    <w:rsid w:val="0014128E"/>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678D"/>
    <w:rsid w:val="001D6A4E"/>
    <w:rsid w:val="001D7BCA"/>
    <w:rsid w:val="001E03F8"/>
    <w:rsid w:val="001E1678"/>
    <w:rsid w:val="001E3376"/>
    <w:rsid w:val="001E540F"/>
    <w:rsid w:val="002069B3"/>
    <w:rsid w:val="00225739"/>
    <w:rsid w:val="00225A03"/>
    <w:rsid w:val="00230DBD"/>
    <w:rsid w:val="002325A5"/>
    <w:rsid w:val="002329CF"/>
    <w:rsid w:val="00232F5B"/>
    <w:rsid w:val="00247C29"/>
    <w:rsid w:val="00250080"/>
    <w:rsid w:val="00260467"/>
    <w:rsid w:val="00263EA3"/>
    <w:rsid w:val="00284F85"/>
    <w:rsid w:val="00290915"/>
    <w:rsid w:val="002A22E2"/>
    <w:rsid w:val="002A2328"/>
    <w:rsid w:val="002A376B"/>
    <w:rsid w:val="002C64F7"/>
    <w:rsid w:val="002E3C00"/>
    <w:rsid w:val="002E6762"/>
    <w:rsid w:val="002F41F2"/>
    <w:rsid w:val="00301BF3"/>
    <w:rsid w:val="0030208D"/>
    <w:rsid w:val="003176F5"/>
    <w:rsid w:val="00323418"/>
    <w:rsid w:val="00324529"/>
    <w:rsid w:val="003328D6"/>
    <w:rsid w:val="003357BF"/>
    <w:rsid w:val="00353E02"/>
    <w:rsid w:val="00363D82"/>
    <w:rsid w:val="00364FAD"/>
    <w:rsid w:val="0036738F"/>
    <w:rsid w:val="0036759C"/>
    <w:rsid w:val="00367AE5"/>
    <w:rsid w:val="00367BEE"/>
    <w:rsid w:val="00367D71"/>
    <w:rsid w:val="0038150A"/>
    <w:rsid w:val="003878B2"/>
    <w:rsid w:val="0039156D"/>
    <w:rsid w:val="003B11E1"/>
    <w:rsid w:val="003B6E75"/>
    <w:rsid w:val="003B7DA1"/>
    <w:rsid w:val="003C1EB6"/>
    <w:rsid w:val="003D0379"/>
    <w:rsid w:val="003D0662"/>
    <w:rsid w:val="003D2574"/>
    <w:rsid w:val="003D4C59"/>
    <w:rsid w:val="003F4267"/>
    <w:rsid w:val="00404032"/>
    <w:rsid w:val="0040736F"/>
    <w:rsid w:val="00411113"/>
    <w:rsid w:val="0041267B"/>
    <w:rsid w:val="00412C1F"/>
    <w:rsid w:val="00421CB2"/>
    <w:rsid w:val="004268B9"/>
    <w:rsid w:val="00433B96"/>
    <w:rsid w:val="00440EFE"/>
    <w:rsid w:val="004440F1"/>
    <w:rsid w:val="004456DD"/>
    <w:rsid w:val="00446CDF"/>
    <w:rsid w:val="004521B7"/>
    <w:rsid w:val="00462AB5"/>
    <w:rsid w:val="004659FB"/>
    <w:rsid w:val="00465E56"/>
    <w:rsid w:val="00465EAF"/>
    <w:rsid w:val="004738C5"/>
    <w:rsid w:val="0047580D"/>
    <w:rsid w:val="0047681F"/>
    <w:rsid w:val="00491046"/>
    <w:rsid w:val="00495A1D"/>
    <w:rsid w:val="00497EBC"/>
    <w:rsid w:val="004A2AC7"/>
    <w:rsid w:val="004A6D2F"/>
    <w:rsid w:val="004B3704"/>
    <w:rsid w:val="004C2887"/>
    <w:rsid w:val="004C6799"/>
    <w:rsid w:val="004D0E1C"/>
    <w:rsid w:val="004D2558"/>
    <w:rsid w:val="004D2626"/>
    <w:rsid w:val="004D6E26"/>
    <w:rsid w:val="004D77D3"/>
    <w:rsid w:val="004E2959"/>
    <w:rsid w:val="004E3DA4"/>
    <w:rsid w:val="004E462B"/>
    <w:rsid w:val="004F20EF"/>
    <w:rsid w:val="004F4E58"/>
    <w:rsid w:val="0050321C"/>
    <w:rsid w:val="0052253E"/>
    <w:rsid w:val="00546F3F"/>
    <w:rsid w:val="0054712D"/>
    <w:rsid w:val="00547EF6"/>
    <w:rsid w:val="00553FBB"/>
    <w:rsid w:val="005570B5"/>
    <w:rsid w:val="00560FB5"/>
    <w:rsid w:val="00564E6E"/>
    <w:rsid w:val="00567E18"/>
    <w:rsid w:val="00575F5F"/>
    <w:rsid w:val="00581805"/>
    <w:rsid w:val="00582A16"/>
    <w:rsid w:val="00585F76"/>
    <w:rsid w:val="00592C58"/>
    <w:rsid w:val="005A34E4"/>
    <w:rsid w:val="005B17F2"/>
    <w:rsid w:val="005B7FB0"/>
    <w:rsid w:val="005C35A5"/>
    <w:rsid w:val="005C53F4"/>
    <w:rsid w:val="005C577C"/>
    <w:rsid w:val="005D0621"/>
    <w:rsid w:val="005D1E27"/>
    <w:rsid w:val="005D2A3E"/>
    <w:rsid w:val="005E022E"/>
    <w:rsid w:val="005E5215"/>
    <w:rsid w:val="005F7F7E"/>
    <w:rsid w:val="00614693"/>
    <w:rsid w:val="006157BB"/>
    <w:rsid w:val="00623C2F"/>
    <w:rsid w:val="00633578"/>
    <w:rsid w:val="00637068"/>
    <w:rsid w:val="00637D21"/>
    <w:rsid w:val="006439E9"/>
    <w:rsid w:val="00650811"/>
    <w:rsid w:val="0065458C"/>
    <w:rsid w:val="00661D3E"/>
    <w:rsid w:val="00671E28"/>
    <w:rsid w:val="00692627"/>
    <w:rsid w:val="006969E7"/>
    <w:rsid w:val="006A3643"/>
    <w:rsid w:val="006B2033"/>
    <w:rsid w:val="006C2A29"/>
    <w:rsid w:val="006C64CF"/>
    <w:rsid w:val="006D17B1"/>
    <w:rsid w:val="006D4752"/>
    <w:rsid w:val="006D708A"/>
    <w:rsid w:val="006E14C1"/>
    <w:rsid w:val="006F0292"/>
    <w:rsid w:val="006F27FA"/>
    <w:rsid w:val="006F416B"/>
    <w:rsid w:val="006F519B"/>
    <w:rsid w:val="00712B4D"/>
    <w:rsid w:val="00713675"/>
    <w:rsid w:val="00715823"/>
    <w:rsid w:val="00736339"/>
    <w:rsid w:val="00737B93"/>
    <w:rsid w:val="007411B3"/>
    <w:rsid w:val="00745BF0"/>
    <w:rsid w:val="00756D96"/>
    <w:rsid w:val="00760405"/>
    <w:rsid w:val="007615FE"/>
    <w:rsid w:val="0076655C"/>
    <w:rsid w:val="007742DC"/>
    <w:rsid w:val="007900F3"/>
    <w:rsid w:val="00791437"/>
    <w:rsid w:val="0079194E"/>
    <w:rsid w:val="00792A22"/>
    <w:rsid w:val="007A51E6"/>
    <w:rsid w:val="007B0C2C"/>
    <w:rsid w:val="007B278E"/>
    <w:rsid w:val="007C5C23"/>
    <w:rsid w:val="007C7007"/>
    <w:rsid w:val="007C7272"/>
    <w:rsid w:val="007D288B"/>
    <w:rsid w:val="007D543D"/>
    <w:rsid w:val="007E2A26"/>
    <w:rsid w:val="007E35C8"/>
    <w:rsid w:val="007F2348"/>
    <w:rsid w:val="00803F07"/>
    <w:rsid w:val="0080749A"/>
    <w:rsid w:val="008178C2"/>
    <w:rsid w:val="00821FB8"/>
    <w:rsid w:val="00822ACD"/>
    <w:rsid w:val="00855C66"/>
    <w:rsid w:val="00871EE4"/>
    <w:rsid w:val="00885A14"/>
    <w:rsid w:val="00886A98"/>
    <w:rsid w:val="008A64B0"/>
    <w:rsid w:val="008B293F"/>
    <w:rsid w:val="008B7371"/>
    <w:rsid w:val="008D3DDB"/>
    <w:rsid w:val="008E4143"/>
    <w:rsid w:val="008E5614"/>
    <w:rsid w:val="008F3E2D"/>
    <w:rsid w:val="008F4987"/>
    <w:rsid w:val="008F573F"/>
    <w:rsid w:val="009034EC"/>
    <w:rsid w:val="009212F7"/>
    <w:rsid w:val="0093067A"/>
    <w:rsid w:val="00941C60"/>
    <w:rsid w:val="00966D42"/>
    <w:rsid w:val="00967890"/>
    <w:rsid w:val="00971689"/>
    <w:rsid w:val="00973E90"/>
    <w:rsid w:val="00975B07"/>
    <w:rsid w:val="00980B4A"/>
    <w:rsid w:val="00984CB4"/>
    <w:rsid w:val="009C0626"/>
    <w:rsid w:val="009E3D0A"/>
    <w:rsid w:val="009E51FC"/>
    <w:rsid w:val="009F0D40"/>
    <w:rsid w:val="009F1D28"/>
    <w:rsid w:val="009F7618"/>
    <w:rsid w:val="00A04D23"/>
    <w:rsid w:val="00A06766"/>
    <w:rsid w:val="00A13765"/>
    <w:rsid w:val="00A21B12"/>
    <w:rsid w:val="00A23F80"/>
    <w:rsid w:val="00A31FD2"/>
    <w:rsid w:val="00A46E98"/>
    <w:rsid w:val="00A56B8E"/>
    <w:rsid w:val="00A6352B"/>
    <w:rsid w:val="00A701B5"/>
    <w:rsid w:val="00A714BB"/>
    <w:rsid w:val="00A92D8F"/>
    <w:rsid w:val="00AB2988"/>
    <w:rsid w:val="00AB7999"/>
    <w:rsid w:val="00AD18E1"/>
    <w:rsid w:val="00AD3292"/>
    <w:rsid w:val="00AE7AF0"/>
    <w:rsid w:val="00AF262B"/>
    <w:rsid w:val="00B22B8E"/>
    <w:rsid w:val="00B33A56"/>
    <w:rsid w:val="00B4511A"/>
    <w:rsid w:val="00B500CA"/>
    <w:rsid w:val="00B51DF6"/>
    <w:rsid w:val="00B62F69"/>
    <w:rsid w:val="00B6313B"/>
    <w:rsid w:val="00B6406C"/>
    <w:rsid w:val="00B84C84"/>
    <w:rsid w:val="00B86314"/>
    <w:rsid w:val="00BA1C2E"/>
    <w:rsid w:val="00BC200B"/>
    <w:rsid w:val="00BC326D"/>
    <w:rsid w:val="00BC4756"/>
    <w:rsid w:val="00BC69A4"/>
    <w:rsid w:val="00BE0680"/>
    <w:rsid w:val="00BE305F"/>
    <w:rsid w:val="00BE7BA3"/>
    <w:rsid w:val="00BF5682"/>
    <w:rsid w:val="00BF5FED"/>
    <w:rsid w:val="00BF7B09"/>
    <w:rsid w:val="00C009AC"/>
    <w:rsid w:val="00C20A95"/>
    <w:rsid w:val="00C2692F"/>
    <w:rsid w:val="00C30EC7"/>
    <w:rsid w:val="00C3207C"/>
    <w:rsid w:val="00C400E1"/>
    <w:rsid w:val="00C41187"/>
    <w:rsid w:val="00C423B2"/>
    <w:rsid w:val="00C476EE"/>
    <w:rsid w:val="00C63C31"/>
    <w:rsid w:val="00C71D01"/>
    <w:rsid w:val="00C73429"/>
    <w:rsid w:val="00C757A0"/>
    <w:rsid w:val="00C760DE"/>
    <w:rsid w:val="00C82630"/>
    <w:rsid w:val="00C85B4E"/>
    <w:rsid w:val="00C907F7"/>
    <w:rsid w:val="00CA2103"/>
    <w:rsid w:val="00CB6B99"/>
    <w:rsid w:val="00CE3C05"/>
    <w:rsid w:val="00CE4C87"/>
    <w:rsid w:val="00CE544A"/>
    <w:rsid w:val="00CF3AD2"/>
    <w:rsid w:val="00D11E1C"/>
    <w:rsid w:val="00D160B0"/>
    <w:rsid w:val="00D17F94"/>
    <w:rsid w:val="00D223FC"/>
    <w:rsid w:val="00D26D1E"/>
    <w:rsid w:val="00D35D8C"/>
    <w:rsid w:val="00D3663B"/>
    <w:rsid w:val="00D405DD"/>
    <w:rsid w:val="00D44175"/>
    <w:rsid w:val="00D474CF"/>
    <w:rsid w:val="00D5547E"/>
    <w:rsid w:val="00D869A1"/>
    <w:rsid w:val="00DA37CB"/>
    <w:rsid w:val="00DA413F"/>
    <w:rsid w:val="00DA4584"/>
    <w:rsid w:val="00DA614B"/>
    <w:rsid w:val="00DB64E8"/>
    <w:rsid w:val="00DC3060"/>
    <w:rsid w:val="00DD06B6"/>
    <w:rsid w:val="00DE0FB2"/>
    <w:rsid w:val="00DE58DE"/>
    <w:rsid w:val="00DF093E"/>
    <w:rsid w:val="00E01F42"/>
    <w:rsid w:val="00E206D6"/>
    <w:rsid w:val="00E3366E"/>
    <w:rsid w:val="00E37C59"/>
    <w:rsid w:val="00E52086"/>
    <w:rsid w:val="00E543A6"/>
    <w:rsid w:val="00E60479"/>
    <w:rsid w:val="00E61D73"/>
    <w:rsid w:val="00E73684"/>
    <w:rsid w:val="00E818D6"/>
    <w:rsid w:val="00E87F7A"/>
    <w:rsid w:val="00E96BD7"/>
    <w:rsid w:val="00EA0DB1"/>
    <w:rsid w:val="00EA0EE9"/>
    <w:rsid w:val="00ED52CA"/>
    <w:rsid w:val="00ED5860"/>
    <w:rsid w:val="00EE35C9"/>
    <w:rsid w:val="00EF6502"/>
    <w:rsid w:val="00F05ECA"/>
    <w:rsid w:val="00F3566E"/>
    <w:rsid w:val="00F375FB"/>
    <w:rsid w:val="00F37AE8"/>
    <w:rsid w:val="00F41AC1"/>
    <w:rsid w:val="00F4367A"/>
    <w:rsid w:val="00F445B1"/>
    <w:rsid w:val="00F45CD4"/>
    <w:rsid w:val="00F57808"/>
    <w:rsid w:val="00F66DCA"/>
    <w:rsid w:val="00F74F53"/>
    <w:rsid w:val="00F7606D"/>
    <w:rsid w:val="00F773B7"/>
    <w:rsid w:val="00F81670"/>
    <w:rsid w:val="00F82024"/>
    <w:rsid w:val="00F9215D"/>
    <w:rsid w:val="00F95BC9"/>
    <w:rsid w:val="00FA624C"/>
    <w:rsid w:val="00FC09CB"/>
    <w:rsid w:val="00FD0FAC"/>
    <w:rsid w:val="00FD1DFA"/>
    <w:rsid w:val="00FD4966"/>
    <w:rsid w:val="00FE19F4"/>
    <w:rsid w:val="00FE57DC"/>
    <w:rsid w:val="00FE7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B38596"/>
  <w15:docId w15:val="{C7FA18F5-EBEB-4EE8-AEFB-996D1C61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ishop@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C6B0-642A-4669-B28A-22555C7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F856E20F.dotm</Template>
  <TotalTime>4</TotalTime>
  <Pages>3</Pages>
  <Words>652</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THOMPSON Jennifer</cp:lastModifiedBy>
  <cp:revision>3</cp:revision>
  <cp:lastPrinted>2016-03-24T10:56:00Z</cp:lastPrinted>
  <dcterms:created xsi:type="dcterms:W3CDTF">2021-03-10T17:17:00Z</dcterms:created>
  <dcterms:modified xsi:type="dcterms:W3CDTF">2021-03-10T20:04:00Z</dcterms:modified>
</cp:coreProperties>
</file>